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704836">
      <w:pPr>
        <w:rPr>
          <w:rFonts w:hint="eastAsia"/>
        </w:rPr>
      </w:pPr>
      <w:r>
        <w:rPr>
          <w:rFonts w:hint="eastAsia"/>
        </w:rPr>
        <w:t>家庭信息</w:t>
      </w:r>
    </w:p>
    <w:p w14:paraId="53BBC817">
      <w:pPr>
        <w:rPr>
          <w:rFonts w:hint="eastAsia"/>
        </w:rPr>
      </w:pPr>
      <w:r>
        <w:rPr>
          <w:rFonts w:hint="eastAsia"/>
        </w:rPr>
        <w:t>家庭人员共四人：父亲，母亲，年长的女儿，年幼的弟弟</w:t>
      </w:r>
    </w:p>
    <w:p w14:paraId="1A4A8C42">
      <w:pPr>
        <w:rPr>
          <w:rFonts w:hint="eastAsia"/>
        </w:rPr>
      </w:pPr>
      <w:r>
        <w:rPr>
          <w:rFonts w:hint="eastAsia"/>
        </w:rPr>
        <w:t>死者：母亲</w:t>
      </w:r>
    </w:p>
    <w:p w14:paraId="40017376">
      <w:pPr>
        <w:rPr>
          <w:rFonts w:hint="eastAsia"/>
        </w:rPr>
      </w:pPr>
      <w:r>
        <w:rPr>
          <w:rFonts w:hint="eastAsia"/>
        </w:rPr>
        <w:t>人员信息：</w:t>
      </w:r>
    </w:p>
    <w:p w14:paraId="49B127C3">
      <w:pPr>
        <w:rPr>
          <w:rFonts w:hint="eastAsia"/>
        </w:rPr>
      </w:pPr>
      <w:r>
        <w:rPr>
          <w:rFonts w:hint="eastAsia"/>
        </w:rPr>
        <w:t>父亲（48岁的中年男人，就职于某建筑公司高管，因为公司经营不当的原因，面临着被裁员的风险）</w:t>
      </w:r>
    </w:p>
    <w:p w14:paraId="2DF90598">
      <w:pPr>
        <w:rPr>
          <w:rFonts w:hint="eastAsia"/>
        </w:rPr>
      </w:pPr>
      <w:r>
        <w:rPr>
          <w:rFonts w:hint="eastAsia"/>
        </w:rPr>
        <w:t>死者-母亲（34岁的中年女性，就职于某模特公司）</w:t>
      </w:r>
    </w:p>
    <w:p w14:paraId="1AD657DE">
      <w:pPr>
        <w:rPr>
          <w:rFonts w:hint="eastAsia"/>
        </w:rPr>
      </w:pPr>
      <w:r>
        <w:rPr>
          <w:rFonts w:hint="eastAsia"/>
        </w:rPr>
        <w:t>女儿（17岁的年轻少女，就读于郡内的一所私立高中，现已退学）</w:t>
      </w:r>
    </w:p>
    <w:p w14:paraId="61E19D3D">
      <w:pPr>
        <w:rPr>
          <w:rFonts w:hint="eastAsia"/>
        </w:rPr>
      </w:pPr>
      <w:r>
        <w:rPr>
          <w:rFonts w:hint="eastAsia"/>
        </w:rPr>
        <w:t>弟弟（11岁的少年，即将进入高中）</w:t>
      </w:r>
    </w:p>
    <w:p w14:paraId="307702AC">
      <w:pPr>
        <w:rPr>
          <w:rFonts w:hint="eastAsia"/>
        </w:rPr>
      </w:pPr>
    </w:p>
    <w:p w14:paraId="43C61FE4">
      <w:pPr>
        <w:rPr>
          <w:rFonts w:hint="eastAsia"/>
        </w:rPr>
      </w:pPr>
    </w:p>
    <w:p w14:paraId="3958CA2E">
      <w:pPr>
        <w:rPr>
          <w:rFonts w:hint="eastAsia"/>
        </w:rPr>
      </w:pPr>
    </w:p>
    <w:p w14:paraId="0FB21EAA">
      <w:pPr>
        <w:rPr>
          <w:rFonts w:hint="eastAsia"/>
        </w:rPr>
      </w:pPr>
    </w:p>
    <w:p w14:paraId="1B1483BE">
      <w:pPr>
        <w:rPr>
          <w:rFonts w:hint="eastAsia"/>
        </w:rPr>
      </w:pPr>
    </w:p>
    <w:p w14:paraId="5CEB5CD7">
      <w:pPr>
        <w:rPr>
          <w:rFonts w:hint="eastAsia"/>
        </w:rPr>
      </w:pPr>
    </w:p>
    <w:p w14:paraId="09F547EB">
      <w:pPr>
        <w:rPr>
          <w:rFonts w:hint="eastAsia"/>
        </w:rPr>
      </w:pPr>
    </w:p>
    <w:p w14:paraId="6A57238B">
      <w:pPr>
        <w:rPr>
          <w:rFonts w:hint="eastAsia"/>
        </w:rPr>
      </w:pPr>
    </w:p>
    <w:p w14:paraId="07E3F34F">
      <w:pPr>
        <w:rPr>
          <w:rFonts w:hint="eastAsia"/>
        </w:rPr>
      </w:pPr>
    </w:p>
    <w:p w14:paraId="572D9BC3">
      <w:pPr>
        <w:rPr>
          <w:rFonts w:hint="eastAsia"/>
        </w:rPr>
      </w:pPr>
    </w:p>
    <w:p w14:paraId="41F745EB">
      <w:pPr>
        <w:rPr>
          <w:rFonts w:hint="eastAsia"/>
        </w:rPr>
      </w:pPr>
    </w:p>
    <w:p w14:paraId="21CD09FC">
      <w:pPr>
        <w:rPr>
          <w:rFonts w:hint="eastAsia"/>
        </w:rPr>
      </w:pPr>
    </w:p>
    <w:p w14:paraId="44C9703B">
      <w:pPr>
        <w:rPr>
          <w:rFonts w:hint="eastAsia"/>
        </w:rPr>
      </w:pPr>
    </w:p>
    <w:p w14:paraId="0694FCED">
      <w:pPr>
        <w:rPr>
          <w:rFonts w:hint="eastAsia"/>
        </w:rPr>
      </w:pPr>
    </w:p>
    <w:p w14:paraId="562485EE">
      <w:pPr>
        <w:rPr>
          <w:rFonts w:hint="eastAsia"/>
        </w:rPr>
      </w:pPr>
    </w:p>
    <w:p w14:paraId="6BB3D1B9">
      <w:pPr>
        <w:rPr>
          <w:rFonts w:hint="eastAsia"/>
        </w:rPr>
      </w:pPr>
    </w:p>
    <w:p w14:paraId="4A1FCE67">
      <w:pPr>
        <w:rPr>
          <w:rFonts w:hint="eastAsia"/>
        </w:rPr>
      </w:pPr>
    </w:p>
    <w:p w14:paraId="35BD4185">
      <w:pPr>
        <w:rPr>
          <w:rFonts w:hint="eastAsia"/>
        </w:rPr>
      </w:pPr>
    </w:p>
    <w:p w14:paraId="6663DC49">
      <w:pPr>
        <w:rPr>
          <w:rFonts w:hint="eastAsia"/>
        </w:rPr>
      </w:pPr>
    </w:p>
    <w:p w14:paraId="5D121566">
      <w:pPr>
        <w:rPr>
          <w:rFonts w:hint="eastAsia"/>
        </w:rPr>
      </w:pPr>
    </w:p>
    <w:p w14:paraId="66DF07B9">
      <w:pPr>
        <w:rPr>
          <w:rFonts w:hint="eastAsia"/>
        </w:rPr>
      </w:pPr>
    </w:p>
    <w:p w14:paraId="6B24D966">
      <w:pPr>
        <w:rPr>
          <w:rFonts w:hint="eastAsia"/>
        </w:rPr>
      </w:pPr>
    </w:p>
    <w:p w14:paraId="4820C1B8">
      <w:pPr>
        <w:rPr>
          <w:rFonts w:hint="eastAsia"/>
        </w:rPr>
      </w:pPr>
    </w:p>
    <w:p w14:paraId="5168B73F">
      <w:pPr>
        <w:rPr>
          <w:rFonts w:hint="eastAsia"/>
        </w:rPr>
      </w:pPr>
    </w:p>
    <w:p w14:paraId="71D125C6">
      <w:pPr>
        <w:rPr>
          <w:rFonts w:hint="eastAsia"/>
        </w:rPr>
      </w:pPr>
    </w:p>
    <w:p w14:paraId="564E7199">
      <w:pPr>
        <w:rPr>
          <w:rFonts w:hint="eastAsia"/>
        </w:rPr>
      </w:pPr>
    </w:p>
    <w:p w14:paraId="1ED2DAC4">
      <w:pPr>
        <w:rPr>
          <w:rFonts w:hint="eastAsia"/>
        </w:rPr>
      </w:pPr>
    </w:p>
    <w:p w14:paraId="1F425FB1">
      <w:pPr>
        <w:rPr>
          <w:rFonts w:hint="eastAsia"/>
        </w:rPr>
      </w:pPr>
    </w:p>
    <w:p w14:paraId="0E081764">
      <w:pPr>
        <w:rPr>
          <w:rFonts w:hint="eastAsia"/>
        </w:rPr>
      </w:pPr>
    </w:p>
    <w:p w14:paraId="1669E870">
      <w:pPr>
        <w:rPr>
          <w:rFonts w:hint="eastAsia"/>
        </w:rPr>
      </w:pPr>
    </w:p>
    <w:p w14:paraId="3BD61558">
      <w:pPr>
        <w:rPr>
          <w:rFonts w:hint="eastAsia"/>
        </w:rPr>
      </w:pPr>
    </w:p>
    <w:p w14:paraId="04A30A98">
      <w:pPr>
        <w:rPr>
          <w:rFonts w:hint="eastAsia"/>
        </w:rPr>
      </w:pPr>
    </w:p>
    <w:p w14:paraId="369C1649">
      <w:pPr>
        <w:rPr>
          <w:rFonts w:hint="eastAsia"/>
        </w:rPr>
      </w:pPr>
    </w:p>
    <w:p w14:paraId="423FC5E6">
      <w:pPr>
        <w:rPr>
          <w:rFonts w:hint="eastAsia"/>
        </w:rPr>
      </w:pPr>
    </w:p>
    <w:p w14:paraId="5C773500">
      <w:pPr>
        <w:rPr>
          <w:rFonts w:hint="eastAsia"/>
        </w:rPr>
      </w:pPr>
    </w:p>
    <w:p w14:paraId="6FC9CC9A">
      <w:pPr>
        <w:rPr>
          <w:rFonts w:hint="eastAsia"/>
        </w:rPr>
      </w:pPr>
      <w:r>
        <w:rPr>
          <w:rFonts w:hint="eastAsia"/>
        </w:rPr>
        <w:t>尸检报告</w:t>
      </w:r>
      <w:bookmarkStart w:id="0" w:name="_GoBack"/>
      <w:bookmarkEnd w:id="0"/>
    </w:p>
    <w:p w14:paraId="2D329390">
      <w:pPr>
        <w:rPr>
          <w:rFonts w:hint="eastAsia"/>
        </w:rPr>
      </w:pPr>
      <w:r>
        <w:rPr>
          <w:rFonts w:hint="eastAsia"/>
        </w:rPr>
        <w:t>案件编号： 2025-AJ-103</w:t>
      </w:r>
    </w:p>
    <w:p w14:paraId="2C64CD78">
      <w:pPr>
        <w:rPr>
          <w:rFonts w:hint="eastAsia"/>
        </w:rPr>
      </w:pPr>
      <w:r>
        <w:rPr>
          <w:rFonts w:hint="eastAsia"/>
        </w:rPr>
        <w:t>检验日期： 2025年10月3日</w:t>
      </w:r>
    </w:p>
    <w:p w14:paraId="11424E19">
      <w:pPr>
        <w:rPr>
          <w:rFonts w:hint="eastAsia"/>
        </w:rPr>
      </w:pPr>
      <w:r>
        <w:rPr>
          <w:rFonts w:hint="eastAsia"/>
        </w:rPr>
        <w:t>检验地点： xx郡法医中心</w:t>
      </w:r>
    </w:p>
    <w:p w14:paraId="258B7796">
      <w:pPr>
        <w:rPr>
          <w:rFonts w:hint="eastAsia"/>
        </w:rPr>
      </w:pPr>
      <w:r>
        <w:rPr>
          <w:rFonts w:hint="eastAsia"/>
        </w:rPr>
        <w:t>检验人： ×××</w:t>
      </w:r>
    </w:p>
    <w:p w14:paraId="63AA5DAA">
      <w:pPr>
        <w:rPr>
          <w:rFonts w:hint="eastAsia"/>
        </w:rPr>
      </w:pPr>
      <w:r>
        <w:rPr>
          <w:rFonts w:hint="eastAsia"/>
        </w:rPr>
        <w:t>被检者： 女性，34岁</w:t>
      </w:r>
    </w:p>
    <w:p w14:paraId="2E757ECD">
      <w:pPr>
        <w:rPr>
          <w:rFonts w:hint="eastAsia"/>
        </w:rPr>
      </w:pPr>
      <w:r>
        <w:rPr>
          <w:rFonts w:hint="eastAsia"/>
        </w:rPr>
        <w:t>一、基本情况</w:t>
      </w:r>
    </w:p>
    <w:p w14:paraId="3BD0AE43">
      <w:pPr>
        <w:rPr>
          <w:rFonts w:hint="eastAsia"/>
        </w:rPr>
      </w:pPr>
      <w:r>
        <w:rPr>
          <w:rFonts w:hint="eastAsia"/>
        </w:rPr>
        <w:t>死者女性，年龄34岁，身高约178cm，体型中等，营养良好。衣着整齐，无明显撕裂痕迹。尸僵已形成，尸斑固定，符合死亡时间约6至10小时。</w:t>
      </w:r>
    </w:p>
    <w:p w14:paraId="28CC5767">
      <w:pPr>
        <w:rPr>
          <w:rFonts w:hint="eastAsia"/>
        </w:rPr>
      </w:pPr>
      <w:r>
        <w:rPr>
          <w:rFonts w:hint="eastAsia"/>
        </w:rPr>
        <w:t>二、体表检查</w:t>
      </w:r>
    </w:p>
    <w:p w14:paraId="108E3DB4">
      <w:pPr>
        <w:rPr>
          <w:rFonts w:hint="eastAsia"/>
        </w:rPr>
      </w:pPr>
      <w:r>
        <w:rPr>
          <w:rFonts w:hint="eastAsia"/>
        </w:rPr>
        <w:t>头部及面部： 皮肤苍白，未见明显外伤。</w:t>
      </w:r>
    </w:p>
    <w:p w14:paraId="3E66589B">
      <w:pPr>
        <w:rPr>
          <w:rFonts w:hint="eastAsia"/>
        </w:rPr>
      </w:pPr>
      <w:r>
        <w:rPr>
          <w:rFonts w:hint="eastAsia"/>
        </w:rPr>
        <w:t>颈部： 在颈部右下方可见一条横行锐器创口，长约6.2cm，创缘整齐，深达颈部主要血管。创口下缘较上缘锐利，提示由右向左略向下切割形成。创口深部见颈动脉完全断裂、颈静脉部分断裂。创口周围有大量凝血块附着。</w:t>
      </w:r>
    </w:p>
    <w:p w14:paraId="5FB8E46C">
      <w:pPr>
        <w:rPr>
          <w:rFonts w:hint="eastAsia"/>
        </w:rPr>
      </w:pPr>
      <w:r>
        <w:rPr>
          <w:rFonts w:hint="eastAsia"/>
        </w:rPr>
        <w:t>上肢： 左手手掌及指缝间可见大量干涸血迹，经初步检测与死者血型一致。未发现明显他人DNA痕迹（待实验室进一步检验）。右手未见明显异常。</w:t>
      </w:r>
    </w:p>
    <w:p w14:paraId="38E4E56C">
      <w:pPr>
        <w:rPr>
          <w:rFonts w:hint="eastAsia"/>
        </w:rPr>
      </w:pPr>
      <w:r>
        <w:rPr>
          <w:rFonts w:hint="eastAsia"/>
        </w:rPr>
        <w:t>躯干及下肢： 未见明显外伤或防御性创口。</w:t>
      </w:r>
    </w:p>
    <w:p w14:paraId="3A751A05">
      <w:pPr>
        <w:rPr>
          <w:rFonts w:hint="eastAsia"/>
        </w:rPr>
      </w:pPr>
      <w:r>
        <w:rPr>
          <w:rFonts w:hint="eastAsia"/>
        </w:rPr>
        <w:t>三、体内检查</w:t>
      </w:r>
    </w:p>
    <w:p w14:paraId="0BB8D875">
      <w:pPr>
        <w:rPr>
          <w:rFonts w:hint="eastAsia"/>
        </w:rPr>
      </w:pPr>
      <w:r>
        <w:rPr>
          <w:rFonts w:hint="eastAsia"/>
        </w:rPr>
        <w:t>颈部组织： 颈动脉断裂处边缘整齐，符合锐器切割特征。局部软组织充血、水肿，周围出血明显。</w:t>
      </w:r>
    </w:p>
    <w:p w14:paraId="43004D46">
      <w:pPr>
        <w:rPr>
          <w:rFonts w:hint="eastAsia"/>
        </w:rPr>
      </w:pPr>
      <w:r>
        <w:rPr>
          <w:rFonts w:hint="eastAsia"/>
        </w:rPr>
        <w:t>胸腔及腹腔： 各脏器位置正常，无明显外伤。</w:t>
      </w:r>
    </w:p>
    <w:p w14:paraId="015B8112">
      <w:pPr>
        <w:rPr>
          <w:rFonts w:hint="eastAsia"/>
        </w:rPr>
      </w:pPr>
      <w:r>
        <w:rPr>
          <w:rFonts w:hint="eastAsia"/>
        </w:rPr>
        <w:t>心脏： 空虚、塌陷，提示大量失血。</w:t>
      </w:r>
    </w:p>
    <w:p w14:paraId="4CB25760">
      <w:pPr>
        <w:rPr>
          <w:rFonts w:hint="eastAsia"/>
        </w:rPr>
      </w:pPr>
      <w:r>
        <w:rPr>
          <w:rFonts w:hint="eastAsia"/>
        </w:rPr>
        <w:t>肺脏： 轻度贫血性改变。</w:t>
      </w:r>
    </w:p>
    <w:p w14:paraId="74F7252E">
      <w:pPr>
        <w:rPr>
          <w:rFonts w:hint="eastAsia"/>
        </w:rPr>
      </w:pPr>
      <w:r>
        <w:rPr>
          <w:rFonts w:hint="eastAsia"/>
        </w:rPr>
        <w:t>胃内容物： 少量食糜，约150ml，气味正常。</w:t>
      </w:r>
    </w:p>
    <w:p w14:paraId="0DB37118">
      <w:pPr>
        <w:rPr>
          <w:rFonts w:hint="eastAsia"/>
        </w:rPr>
      </w:pPr>
      <w:r>
        <w:rPr>
          <w:rFonts w:hint="eastAsia"/>
        </w:rPr>
        <w:t>毒物筛查： 初筛未见明显异常（根据实验室化验，不存在中毒现象）。</w:t>
      </w:r>
    </w:p>
    <w:p w14:paraId="34F07802">
      <w:pPr>
        <w:rPr>
          <w:rFonts w:hint="eastAsia"/>
        </w:rPr>
      </w:pPr>
      <w:r>
        <w:rPr>
          <w:rFonts w:hint="eastAsia"/>
        </w:rPr>
        <w:t>四、分析意见</w:t>
      </w:r>
    </w:p>
    <w:p w14:paraId="4A10DE86">
      <w:pPr>
        <w:rPr>
          <w:rFonts w:hint="eastAsia"/>
        </w:rPr>
      </w:pPr>
      <w:r>
        <w:rPr>
          <w:rFonts w:hint="eastAsia"/>
        </w:rPr>
        <w:t>颈部右下方锐器创为致命伤。</w:t>
      </w:r>
    </w:p>
    <w:p w14:paraId="49F2AE0A">
      <w:pPr>
        <w:rPr>
          <w:rFonts w:hint="eastAsia"/>
        </w:rPr>
      </w:pPr>
      <w:r>
        <w:rPr>
          <w:rFonts w:hint="eastAsia"/>
        </w:rPr>
        <w:t>死亡原因为颈动脉断裂导致急性大出血。</w:t>
      </w:r>
    </w:p>
    <w:p w14:paraId="1C7FCFAD">
      <w:pPr>
        <w:rPr>
          <w:rFonts w:hint="eastAsia"/>
        </w:rPr>
      </w:pPr>
      <w:r>
        <w:rPr>
          <w:rFonts w:hint="eastAsia"/>
        </w:rPr>
        <w:t>左手血迹系死者自身血液残留，可能为尝试压迫伤口或防御性动作所致。</w:t>
      </w:r>
    </w:p>
    <w:p w14:paraId="0206DA0A">
      <w:pPr>
        <w:rPr>
          <w:rFonts w:hint="eastAsia"/>
        </w:rPr>
      </w:pPr>
      <w:r>
        <w:rPr>
          <w:rFonts w:hint="eastAsia"/>
        </w:rPr>
        <w:t>体表及体内未发现其他明显致命伤或毒物作用迹象。</w:t>
      </w:r>
    </w:p>
    <w:p w14:paraId="6EDE14C6">
      <w:pPr>
        <w:rPr>
          <w:rFonts w:hint="eastAsia"/>
        </w:rPr>
      </w:pPr>
      <w:r>
        <w:rPr>
          <w:rFonts w:hint="eastAsia"/>
        </w:rPr>
        <w:t>五、死亡方式（初步判断）</w:t>
      </w:r>
    </w:p>
    <w:p w14:paraId="67ACFAD4">
      <w:pPr>
        <w:rPr>
          <w:rFonts w:hint="eastAsia"/>
        </w:rPr>
      </w:pPr>
      <w:r>
        <w:rPr>
          <w:rFonts w:hint="eastAsia"/>
        </w:rPr>
        <w:t>结合现场信息及尸体情况，初步判断死亡方式为他杀（最终结论需结合案发现场及物证综合分析）。</w:t>
      </w:r>
    </w:p>
    <w:p w14:paraId="4A7B2769">
      <w:pPr>
        <w:rPr>
          <w:rFonts w:hint="eastAsia"/>
        </w:rPr>
      </w:pPr>
      <w:r>
        <w:rPr>
          <w:rFonts w:hint="eastAsia"/>
        </w:rPr>
        <w:t>六、结论</w:t>
      </w:r>
    </w:p>
    <w:p w14:paraId="5775CB99">
      <w:pPr>
        <w:rPr>
          <w:rFonts w:hint="eastAsia"/>
        </w:rPr>
      </w:pPr>
      <w:r>
        <w:rPr>
          <w:rFonts w:hint="eastAsia"/>
        </w:rPr>
        <w:t>死者为34岁女性，死因系颈动脉断裂致急性大出血死亡。死亡时间推测为检验前约6—10小时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1F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2025-10-06T06:20:26Z</dcterms:created>
  <dc:creator>薛翔</dc:creator>
  <cp:lastModifiedBy>钱.祥明</cp:lastModifiedBy>
  <dcterms:modified xsi:type="dcterms:W3CDTF">2025-10-06T06:20:59Z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KSOTemplateDocerSaveRecord">
    <vt:lpwstr>eyJoZGlkIjoiZGViZjNkODcyOGE3NWQ1OWU5NDE4OWJhN2FlM2RkNTUifQ==</vt:lpwstr>
  </property>
  <property fmtid="{D5CDD505-2E9C-101B-9397-08002B2CF9AE}" pid="4" name="ICV">
    <vt:lpwstr>342E1ED326804C63A29AC18FFF5D2919_12</vt:lpwstr>
  </property>
</Properties>
</file>